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E97" w:rsidRPr="00162E97" w:rsidP="00162E97" w14:paraId="4314FB58" w14:textId="1B21D43C">
      <w:pPr>
        <w:ind w:firstLine="708"/>
        <w:jc w:val="right"/>
        <w:rPr>
          <w:sz w:val="25"/>
          <w:szCs w:val="25"/>
        </w:rPr>
      </w:pPr>
      <w:r>
        <w:rPr>
          <w:sz w:val="25"/>
          <w:szCs w:val="25"/>
        </w:rPr>
        <w:t>Дело № 5-938</w:t>
      </w:r>
      <w:r w:rsidRPr="00162E97">
        <w:rPr>
          <w:sz w:val="25"/>
          <w:szCs w:val="25"/>
        </w:rPr>
        <w:t>-2110/2025</w:t>
      </w:r>
    </w:p>
    <w:p w:rsidR="00542CD3" w:rsidP="00162E97" w14:paraId="3A4879B9" w14:textId="548AC682">
      <w:pPr>
        <w:ind w:firstLine="708"/>
        <w:jc w:val="right"/>
        <w:rPr>
          <w:sz w:val="25"/>
          <w:szCs w:val="25"/>
        </w:rPr>
      </w:pPr>
      <w:r w:rsidRPr="00162E97">
        <w:rPr>
          <w:sz w:val="25"/>
          <w:szCs w:val="25"/>
        </w:rPr>
        <w:t xml:space="preserve">УИД </w:t>
      </w:r>
      <w:r w:rsidRPr="00B30422" w:rsidR="00B30422">
        <w:rPr>
          <w:sz w:val="25"/>
          <w:szCs w:val="25"/>
        </w:rPr>
        <w:t xml:space="preserve"> 86MS0050-01-2025-004521-93</w:t>
      </w:r>
    </w:p>
    <w:p w:rsidR="00162E97" w:rsidRPr="00D567C4" w:rsidP="00162E97" w14:paraId="3E51F3C9" w14:textId="77777777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5128398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="00F35508"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5966299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B30422" w:rsidR="00B30422">
        <w:rPr>
          <w:sz w:val="25"/>
          <w:szCs w:val="25"/>
        </w:rPr>
        <w:t xml:space="preserve">исполняющий обязанности мирового судьи судебного участка №10 того же судебного района,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5BB4CED7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Шит</w:t>
      </w:r>
      <w:r>
        <w:rPr>
          <w:color w:val="FF0000"/>
          <w:sz w:val="25"/>
          <w:szCs w:val="25"/>
        </w:rPr>
        <w:t>икова Виталия Владимировича</w:t>
      </w:r>
      <w:r w:rsidRPr="00162E97" w:rsidR="00162E97">
        <w:rPr>
          <w:color w:val="FF0000"/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…</w:t>
      </w:r>
      <w:r w:rsidRPr="00162E97" w:rsidR="00162E97">
        <w:rPr>
          <w:color w:val="FF0000"/>
          <w:sz w:val="25"/>
          <w:szCs w:val="25"/>
        </w:rPr>
        <w:t xml:space="preserve"> года рождения, урожен</w:t>
      </w:r>
      <w:r>
        <w:rPr>
          <w:color w:val="FF0000"/>
          <w:sz w:val="25"/>
          <w:szCs w:val="25"/>
        </w:rPr>
        <w:t>ца</w:t>
      </w:r>
      <w:r w:rsidRPr="00162E97" w:rsidR="00162E97">
        <w:rPr>
          <w:color w:val="FF0000"/>
          <w:sz w:val="25"/>
          <w:szCs w:val="25"/>
        </w:rPr>
        <w:t xml:space="preserve"> </w:t>
      </w:r>
      <w:r w:rsidR="00162E97">
        <w:rPr>
          <w:color w:val="FF0000"/>
          <w:sz w:val="25"/>
          <w:szCs w:val="25"/>
        </w:rPr>
        <w:t xml:space="preserve">                                 </w:t>
      </w:r>
      <w:r w:rsidRPr="00162E97" w:rsidR="00162E97">
        <w:rPr>
          <w:color w:val="FF0000"/>
          <w:sz w:val="25"/>
          <w:szCs w:val="25"/>
        </w:rPr>
        <w:t xml:space="preserve">г. </w:t>
      </w:r>
      <w:r>
        <w:rPr>
          <w:color w:val="FF0000"/>
          <w:sz w:val="25"/>
          <w:szCs w:val="25"/>
        </w:rPr>
        <w:t>….</w:t>
      </w:r>
      <w:r w:rsidRPr="00162E97" w:rsidR="00162E97">
        <w:rPr>
          <w:color w:val="FF0000"/>
          <w:sz w:val="25"/>
          <w:szCs w:val="25"/>
        </w:rPr>
        <w:t>, зарегистрированного и проживающего по адресу</w:t>
      </w:r>
      <w:r>
        <w:rPr>
          <w:color w:val="FF0000"/>
          <w:sz w:val="25"/>
          <w:szCs w:val="25"/>
        </w:rPr>
        <w:t>..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6DC88A8F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 xml:space="preserve"> В.В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 w:rsidR="00A4033C">
        <w:rPr>
          <w:color w:val="000099"/>
          <w:sz w:val="25"/>
          <w:szCs w:val="25"/>
        </w:rPr>
        <w:t>279732</w:t>
      </w:r>
      <w:r w:rsidR="00162E97">
        <w:rPr>
          <w:color w:val="000099"/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от </w:t>
      </w:r>
      <w:r w:rsidR="00A4033C">
        <w:rPr>
          <w:color w:val="000099"/>
          <w:sz w:val="25"/>
          <w:szCs w:val="25"/>
        </w:rPr>
        <w:t>28.04</w:t>
      </w:r>
      <w:r w:rsidR="00F35508">
        <w:rPr>
          <w:color w:val="000099"/>
          <w:sz w:val="25"/>
          <w:szCs w:val="25"/>
        </w:rPr>
        <w:t>.202</w:t>
      </w:r>
      <w:r w:rsidR="00A4033C">
        <w:rPr>
          <w:color w:val="000099"/>
          <w:sz w:val="25"/>
          <w:szCs w:val="25"/>
        </w:rPr>
        <w:t>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="00A4033C">
        <w:rPr>
          <w:color w:val="FF0000"/>
          <w:sz w:val="25"/>
          <w:szCs w:val="25"/>
        </w:rPr>
        <w:t>13.05.2025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</w:t>
      </w:r>
      <w:r w:rsidRPr="00D567C4">
        <w:rPr>
          <w:sz w:val="25"/>
          <w:szCs w:val="25"/>
        </w:rPr>
        <w:t>декса РФ об АП.</w:t>
      </w:r>
    </w:p>
    <w:p w:rsidR="009241D8" w:rsidRPr="00D567C4" w:rsidP="009241D8" w14:paraId="348F33A3" w14:textId="2A3EC10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A4033C" w:rsidR="00A4033C">
        <w:rPr>
          <w:color w:val="FF0000"/>
          <w:sz w:val="25"/>
          <w:szCs w:val="25"/>
        </w:rPr>
        <w:t>Шитиков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16D63A8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A4033C" w:rsidR="00A4033C"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>а</w:t>
      </w:r>
      <w:r w:rsidRPr="00A4033C" w:rsidR="00A4033C">
        <w:rPr>
          <w:color w:val="FF0000"/>
          <w:sz w:val="25"/>
          <w:szCs w:val="25"/>
        </w:rPr>
        <w:t xml:space="preserve"> В.В</w:t>
      </w:r>
      <w:r w:rsidRPr="00640270" w:rsidR="00640270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5B03B1B9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162E97">
        <w:rPr>
          <w:color w:val="000099"/>
          <w:sz w:val="25"/>
          <w:szCs w:val="25"/>
        </w:rPr>
        <w:t>354209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162E97">
        <w:rPr>
          <w:sz w:val="25"/>
          <w:szCs w:val="25"/>
        </w:rPr>
        <w:t>27.09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="00162E97">
        <w:rPr>
          <w:sz w:val="25"/>
          <w:szCs w:val="25"/>
        </w:rPr>
        <w:t>4</w:t>
      </w:r>
      <w:r w:rsidRPr="00D567C4">
        <w:rPr>
          <w:sz w:val="25"/>
          <w:szCs w:val="25"/>
        </w:rPr>
        <w:t xml:space="preserve">, из которого следует, что </w:t>
      </w:r>
      <w:r w:rsidRPr="00A4033C" w:rsidR="00A4033C">
        <w:rPr>
          <w:color w:val="FF0000"/>
          <w:sz w:val="25"/>
          <w:szCs w:val="25"/>
        </w:rPr>
        <w:t>Шитиков В.В</w:t>
      </w:r>
      <w:r w:rsidRPr="00640270" w:rsidR="00640270">
        <w:rPr>
          <w:color w:val="FF0000"/>
          <w:sz w:val="25"/>
          <w:szCs w:val="25"/>
        </w:rPr>
        <w:t>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A4033C" w:rsidR="00A4033C"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>у</w:t>
      </w:r>
      <w:r w:rsidRPr="00A4033C" w:rsidR="00A4033C">
        <w:rPr>
          <w:color w:val="FF0000"/>
          <w:sz w:val="25"/>
          <w:szCs w:val="25"/>
        </w:rPr>
        <w:t xml:space="preserve">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</w:t>
      </w:r>
      <w:r w:rsidRPr="00D567C4">
        <w:rPr>
          <w:sz w:val="25"/>
          <w:szCs w:val="25"/>
        </w:rPr>
        <w:t>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021C39DF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A4033C" w:rsidR="00A4033C">
        <w:rPr>
          <w:color w:val="000099"/>
          <w:sz w:val="25"/>
          <w:szCs w:val="25"/>
        </w:rPr>
        <w:t>86 № 279732 от 28.04.2025</w:t>
      </w:r>
      <w:r w:rsidR="00A4033C">
        <w:rPr>
          <w:color w:val="000099"/>
          <w:sz w:val="25"/>
          <w:szCs w:val="25"/>
        </w:rPr>
        <w:t xml:space="preserve">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A4033C" w:rsidR="00A4033C">
        <w:rPr>
          <w:color w:val="FF0000"/>
          <w:sz w:val="25"/>
          <w:szCs w:val="25"/>
        </w:rPr>
        <w:t>Шитиков В.В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A4033C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</w:t>
      </w:r>
      <w:r w:rsidRPr="00D567C4">
        <w:rPr>
          <w:sz w:val="25"/>
          <w:szCs w:val="25"/>
        </w:rPr>
        <w:t>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P="009241D8" w14:paraId="6A51AC0B" w14:textId="0C38A5C6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162E97">
        <w:rPr>
          <w:sz w:val="25"/>
          <w:szCs w:val="25"/>
        </w:rPr>
        <w:t>паспорта</w:t>
      </w:r>
      <w:r w:rsidR="00F041BD">
        <w:rPr>
          <w:sz w:val="25"/>
          <w:szCs w:val="25"/>
        </w:rPr>
        <w:t xml:space="preserve"> на имя </w:t>
      </w:r>
      <w:r w:rsidRPr="00A4033C" w:rsidR="00A4033C">
        <w:rPr>
          <w:sz w:val="25"/>
          <w:szCs w:val="25"/>
        </w:rPr>
        <w:t>Шитиков</w:t>
      </w:r>
      <w:r w:rsidR="00A4033C">
        <w:rPr>
          <w:sz w:val="25"/>
          <w:szCs w:val="25"/>
        </w:rPr>
        <w:t>а</w:t>
      </w:r>
      <w:r w:rsidRPr="00A4033C" w:rsidR="00A4033C">
        <w:rPr>
          <w:sz w:val="25"/>
          <w:szCs w:val="25"/>
        </w:rPr>
        <w:t xml:space="preserve"> В.В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A4033C" w:rsidRPr="00D567C4" w:rsidP="009241D8" w14:paraId="756AB7C6" w14:textId="4F08373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копия свидетельства о регистрации по месту пребывания в отношении Шитикова В.В.;</w:t>
      </w:r>
    </w:p>
    <w:p w:rsidR="00351BE0" w:rsidP="009241D8" w14:paraId="2F4C259B" w14:textId="4815CE8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A4033C" w:rsidR="00A4033C">
        <w:rPr>
          <w:color w:val="FF0000"/>
          <w:sz w:val="25"/>
          <w:szCs w:val="25"/>
        </w:rPr>
        <w:t>Шитиков В.В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</w:t>
      </w:r>
      <w:r w:rsidR="00A4033C">
        <w:rPr>
          <w:sz w:val="25"/>
          <w:szCs w:val="25"/>
        </w:rPr>
        <w:t xml:space="preserve">ся </w:t>
      </w:r>
      <w:r w:rsidRPr="00D567C4">
        <w:rPr>
          <w:sz w:val="25"/>
          <w:szCs w:val="25"/>
        </w:rPr>
        <w:t>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3802E6" w:rsidP="009241D8" w14:paraId="5ECAE37D" w14:textId="72C5B6B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копия прот</w:t>
      </w:r>
      <w:r w:rsidR="00C05EAA">
        <w:rPr>
          <w:sz w:val="25"/>
          <w:szCs w:val="25"/>
        </w:rPr>
        <w:t>о</w:t>
      </w:r>
      <w:r>
        <w:rPr>
          <w:sz w:val="25"/>
          <w:szCs w:val="25"/>
        </w:rPr>
        <w:t xml:space="preserve">кола </w:t>
      </w:r>
      <w:r w:rsidR="00C05EAA">
        <w:rPr>
          <w:sz w:val="25"/>
          <w:szCs w:val="25"/>
        </w:rPr>
        <w:t xml:space="preserve">о доставлении </w:t>
      </w:r>
      <w:r w:rsidRPr="00A4033C" w:rsidR="00A4033C">
        <w:rPr>
          <w:sz w:val="25"/>
          <w:szCs w:val="25"/>
        </w:rPr>
        <w:t>Шитиков</w:t>
      </w:r>
      <w:r w:rsidR="00A4033C">
        <w:rPr>
          <w:sz w:val="25"/>
          <w:szCs w:val="25"/>
        </w:rPr>
        <w:t>а</w:t>
      </w:r>
      <w:r w:rsidRPr="00A4033C" w:rsidR="00A4033C">
        <w:rPr>
          <w:sz w:val="25"/>
          <w:szCs w:val="25"/>
        </w:rPr>
        <w:t xml:space="preserve"> В.В</w:t>
      </w:r>
      <w:r>
        <w:rPr>
          <w:sz w:val="25"/>
          <w:szCs w:val="25"/>
        </w:rPr>
        <w:t>.;</w:t>
      </w:r>
      <w:r w:rsidR="00162E97">
        <w:rPr>
          <w:sz w:val="25"/>
          <w:szCs w:val="25"/>
        </w:rPr>
        <w:t xml:space="preserve"> 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</w:t>
      </w:r>
      <w:r w:rsidRPr="00D567C4">
        <w:rPr>
          <w:sz w:val="25"/>
          <w:szCs w:val="25"/>
        </w:rPr>
        <w:t xml:space="preserve">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D567C4">
        <w:rPr>
          <w:sz w:val="25"/>
          <w:szCs w:val="25"/>
        </w:rPr>
        <w:t xml:space="preserve">постановления о наложении административного штрафа в законную </w:t>
      </w:r>
      <w:r w:rsidRPr="00D567C4">
        <w:rPr>
          <w:sz w:val="25"/>
          <w:szCs w:val="25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>размер</w:t>
      </w:r>
      <w:r w:rsidRPr="00D567C4">
        <w:rPr>
          <w:color w:val="000099"/>
          <w:sz w:val="25"/>
          <w:szCs w:val="25"/>
        </w:rPr>
        <w:t xml:space="preserve">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20780A8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A4033C" w:rsidR="00A4033C">
        <w:rPr>
          <w:color w:val="FF0000"/>
          <w:sz w:val="25"/>
          <w:szCs w:val="25"/>
        </w:rPr>
        <w:t>Шитиков В.В</w:t>
      </w:r>
      <w:r w:rsidR="008F0682">
        <w:rPr>
          <w:color w:val="FF0000"/>
          <w:sz w:val="25"/>
          <w:szCs w:val="25"/>
        </w:rPr>
        <w:t>.</w:t>
      </w:r>
      <w:r w:rsidRPr="008F0682" w:rsidR="008F0682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</w:t>
      </w:r>
      <w:r w:rsidRPr="00D567C4">
        <w:rPr>
          <w:sz w:val="25"/>
          <w:szCs w:val="25"/>
        </w:rPr>
        <w:t>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</w:t>
      </w:r>
      <w:r w:rsidRPr="00D567C4">
        <w:rPr>
          <w:sz w:val="25"/>
          <w:szCs w:val="25"/>
        </w:rPr>
        <w:t>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2929E78A" w14:textId="4B68E60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033C">
        <w:rPr>
          <w:color w:val="FF0000"/>
          <w:sz w:val="25"/>
          <w:szCs w:val="25"/>
        </w:rPr>
        <w:t xml:space="preserve">Шитикова Виталия Владимировича </w:t>
      </w:r>
      <w:r w:rsidRPr="00D567C4">
        <w:rPr>
          <w:color w:val="000000"/>
          <w:sz w:val="25"/>
          <w:szCs w:val="25"/>
        </w:rPr>
        <w:t xml:space="preserve">признать </w:t>
      </w:r>
      <w:r w:rsidRPr="00D567C4">
        <w:rPr>
          <w:color w:val="000000"/>
          <w:sz w:val="25"/>
          <w:szCs w:val="25"/>
        </w:rPr>
        <w:t>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3421C80A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 xml:space="preserve">РКЦ Ханты-Мансийск//УФК по Ханты- Мансийскому автономному округу - Югре г. </w:t>
      </w:r>
      <w:r w:rsidRPr="00D567C4">
        <w:rPr>
          <w:sz w:val="25"/>
          <w:szCs w:val="25"/>
        </w:rPr>
        <w:t>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A4033C" w:rsidR="00A4033C">
        <w:rPr>
          <w:rFonts w:eastAsia="MS Mincho"/>
          <w:color w:val="7030A0"/>
          <w:sz w:val="25"/>
          <w:szCs w:val="25"/>
        </w:rPr>
        <w:t>0412365400505009382520140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</w:t>
      </w:r>
      <w:r w:rsidRPr="00D567C4">
        <w:rPr>
          <w:color w:val="000000"/>
          <w:sz w:val="25"/>
          <w:szCs w:val="25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D567C4">
        <w:rPr>
          <w:color w:val="000000"/>
          <w:sz w:val="25"/>
          <w:szCs w:val="25"/>
        </w:rPr>
        <w:t>об административных правонарушениях.</w:t>
      </w:r>
    </w:p>
    <w:p w:rsidR="00D44597" w:rsidRPr="00D567C4" w:rsidP="00D44597" w14:paraId="6EEB597A" w14:textId="699E37B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9F313E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</w:t>
      </w:r>
      <w:r w:rsidR="009F313E">
        <w:rPr>
          <w:sz w:val="25"/>
          <w:szCs w:val="25"/>
        </w:rPr>
        <w:t>07</w:t>
      </w:r>
      <w:r w:rsidRPr="00D567C4">
        <w:rPr>
          <w:sz w:val="25"/>
          <w:szCs w:val="25"/>
        </w:rPr>
        <w:t>/214.</w:t>
      </w:r>
    </w:p>
    <w:p w:rsidR="009241D8" w:rsidRPr="00D567C4" w:rsidP="00D44597" w14:paraId="221EE57B" w14:textId="3B4153E3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дней, через мирового судью, </w:t>
      </w:r>
      <w:r w:rsidR="009F313E">
        <w:rPr>
          <w:sz w:val="25"/>
          <w:szCs w:val="25"/>
        </w:rPr>
        <w:t>судебного участка №10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5B58899F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9F313E" w14:paraId="3EE2FC65" w14:textId="1C87BFD0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5649"/>
    <w:rsid w:val="00050492"/>
    <w:rsid w:val="00162E97"/>
    <w:rsid w:val="00177BB4"/>
    <w:rsid w:val="00187B5E"/>
    <w:rsid w:val="002337BD"/>
    <w:rsid w:val="002A28B9"/>
    <w:rsid w:val="00351BE0"/>
    <w:rsid w:val="00376112"/>
    <w:rsid w:val="003802E6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67420"/>
    <w:rsid w:val="00702397"/>
    <w:rsid w:val="0071432C"/>
    <w:rsid w:val="00715EA0"/>
    <w:rsid w:val="00752D15"/>
    <w:rsid w:val="007620A4"/>
    <w:rsid w:val="007A24A7"/>
    <w:rsid w:val="0080362B"/>
    <w:rsid w:val="00854853"/>
    <w:rsid w:val="008F0682"/>
    <w:rsid w:val="009241D8"/>
    <w:rsid w:val="0097046D"/>
    <w:rsid w:val="009A1D0D"/>
    <w:rsid w:val="009B6B21"/>
    <w:rsid w:val="009C0035"/>
    <w:rsid w:val="009F313E"/>
    <w:rsid w:val="009F4CF4"/>
    <w:rsid w:val="00A4033C"/>
    <w:rsid w:val="00A5595C"/>
    <w:rsid w:val="00A646DC"/>
    <w:rsid w:val="00A801AC"/>
    <w:rsid w:val="00B22711"/>
    <w:rsid w:val="00B30422"/>
    <w:rsid w:val="00BA3CDC"/>
    <w:rsid w:val="00BA658D"/>
    <w:rsid w:val="00C05EAA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